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F7" w:rsidRPr="00DC0062" w:rsidRDefault="009326F4" w:rsidP="00DF7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Конкурс чтецов «Мы были вместе и победили» </w:t>
      </w:r>
      <w:r w:rsidR="00552571">
        <w:rPr>
          <w:rFonts w:ascii="Times New Roman" w:hAnsi="Times New Roman" w:cs="Times New Roman"/>
          <w:sz w:val="28"/>
          <w:szCs w:val="28"/>
        </w:rPr>
        <w:t>к 70-летию Победы в Великой Отечественной войне</w:t>
      </w:r>
      <w:bookmarkStart w:id="0" w:name="_GoBack"/>
      <w:bookmarkEnd w:id="0"/>
    </w:p>
    <w:p w:rsidR="009326F4" w:rsidRPr="00DC0062" w:rsidRDefault="009326F4">
      <w:pPr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DC0062">
        <w:rPr>
          <w:rFonts w:ascii="Times New Roman" w:hAnsi="Times New Roman" w:cs="Times New Roman"/>
          <w:sz w:val="28"/>
          <w:szCs w:val="28"/>
        </w:rPr>
        <w:t>. Мужеством исполнены героические страницы истории нашей Родины</w:t>
      </w:r>
      <w:r w:rsidRPr="009067FD">
        <w:rPr>
          <w:rStyle w:val="a3"/>
        </w:rPr>
        <w:t>.</w:t>
      </w:r>
      <w:r w:rsidRPr="00DC0062">
        <w:rPr>
          <w:rFonts w:ascii="Times New Roman" w:hAnsi="Times New Roman" w:cs="Times New Roman"/>
          <w:sz w:val="28"/>
          <w:szCs w:val="28"/>
        </w:rPr>
        <w:t xml:space="preserve"> Высочайшей вершиной мужества стала ВОВ. Мы низко склоняем головы перед подвигом тех, кто выстоял и победил, завещал нам жизнь.</w:t>
      </w:r>
    </w:p>
    <w:p w:rsidR="009326F4" w:rsidRPr="00DC0062" w:rsidRDefault="009326F4">
      <w:pPr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О войне немало сказано, написано, спето. Но никогда не наступит время, когда можно будет сказать: «Достаточно. Всё уже сказано». Всего сказать не удастся. Никогда. Тем весомее и дороже память о войне.</w:t>
      </w:r>
    </w:p>
    <w:p w:rsidR="009326F4" w:rsidRPr="00DC0062" w:rsidRDefault="009326F4">
      <w:pPr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Война уже стала Историей. А главные участники Истории – это Люди и Время. Не забывать Время – это значит </w:t>
      </w:r>
      <w:r w:rsidR="00016AF7" w:rsidRPr="00DC0062">
        <w:rPr>
          <w:rFonts w:ascii="Times New Roman" w:hAnsi="Times New Roman" w:cs="Times New Roman"/>
          <w:sz w:val="28"/>
          <w:szCs w:val="28"/>
        </w:rPr>
        <w:t>не забывать Людей, не забывать Л</w:t>
      </w:r>
      <w:r w:rsidRPr="00DC0062">
        <w:rPr>
          <w:rFonts w:ascii="Times New Roman" w:hAnsi="Times New Roman" w:cs="Times New Roman"/>
          <w:sz w:val="28"/>
          <w:szCs w:val="28"/>
        </w:rPr>
        <w:t>юдей – это значит не забыв</w:t>
      </w:r>
      <w:r w:rsidR="00016AF7" w:rsidRPr="00DC0062">
        <w:rPr>
          <w:rFonts w:ascii="Times New Roman" w:hAnsi="Times New Roman" w:cs="Times New Roman"/>
          <w:sz w:val="28"/>
          <w:szCs w:val="28"/>
        </w:rPr>
        <w:t xml:space="preserve">ать </w:t>
      </w:r>
      <w:r w:rsidRPr="00DC0062">
        <w:rPr>
          <w:rFonts w:ascii="Times New Roman" w:hAnsi="Times New Roman" w:cs="Times New Roman"/>
          <w:sz w:val="28"/>
          <w:szCs w:val="28"/>
        </w:rPr>
        <w:t>Время.</w:t>
      </w:r>
    </w:p>
    <w:p w:rsidR="009326F4" w:rsidRPr="00DC0062" w:rsidRDefault="009326F4">
      <w:pPr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нашей крови пульсируют токи тех людей, что жили в Истории.</w:t>
      </w:r>
    </w:p>
    <w:p w:rsidR="00247D3E" w:rsidRPr="00DC0062" w:rsidRDefault="009326F4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Наша сегодняшняя встреча,</w:t>
      </w:r>
      <w:r w:rsidR="00247D3E"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Pr="00DC0062">
        <w:rPr>
          <w:rFonts w:ascii="Times New Roman" w:hAnsi="Times New Roman" w:cs="Times New Roman"/>
          <w:sz w:val="28"/>
          <w:szCs w:val="28"/>
        </w:rPr>
        <w:t>наше общение</w:t>
      </w:r>
      <w:r w:rsidR="00247D3E" w:rsidRPr="00DC0062">
        <w:rPr>
          <w:rFonts w:ascii="Times New Roman" w:hAnsi="Times New Roman" w:cs="Times New Roman"/>
          <w:sz w:val="28"/>
          <w:szCs w:val="28"/>
        </w:rPr>
        <w:t>, стихи, выбранные вами, показывают,</w:t>
      </w:r>
      <w:r w:rsidR="00016AF7"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="00247D3E" w:rsidRPr="00DC0062">
        <w:rPr>
          <w:rFonts w:ascii="Times New Roman" w:hAnsi="Times New Roman" w:cs="Times New Roman"/>
          <w:sz w:val="28"/>
          <w:szCs w:val="28"/>
        </w:rPr>
        <w:t>что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Ничто не забыто,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Никто не забыт.</w:t>
      </w:r>
    </w:p>
    <w:p w:rsidR="00016AF7" w:rsidRPr="00DC0062" w:rsidRDefault="00016AF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47D3E" w:rsidRPr="00DC0062" w:rsidRDefault="00016AF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…</w:t>
      </w:r>
      <w:r w:rsidR="00247D3E" w:rsidRPr="00DC0062">
        <w:rPr>
          <w:rFonts w:ascii="Times New Roman" w:hAnsi="Times New Roman" w:cs="Times New Roman"/>
          <w:sz w:val="28"/>
          <w:szCs w:val="28"/>
        </w:rPr>
        <w:t>Нам руки даны,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Чтобы землю обнять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И сердцем её обогреть.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Нам память дана,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Чтобы павших поднять</w:t>
      </w: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И вечную славу им петь.</w:t>
      </w:r>
    </w:p>
    <w:p w:rsidR="00247D3E" w:rsidRDefault="00247D3E" w:rsidP="00247D3E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(Песня «Я сегодня до зари встану»…)</w:t>
      </w:r>
    </w:p>
    <w:p w:rsid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C0062" w:rsidRP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47D3E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16AF7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</w:t>
      </w:r>
      <w:proofErr w:type="gramStart"/>
      <w:r w:rsidR="00016AF7" w:rsidRPr="00DC0062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016AF7" w:rsidRPr="00DC0062">
        <w:rPr>
          <w:rFonts w:ascii="Times New Roman" w:hAnsi="Times New Roman" w:cs="Times New Roman"/>
          <w:sz w:val="28"/>
          <w:szCs w:val="28"/>
        </w:rPr>
        <w:t xml:space="preserve">  </w:t>
      </w:r>
      <w:r w:rsidRPr="00DC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– татарский поэт. </w:t>
      </w:r>
    </w:p>
    <w:p w:rsidR="00016AF7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стали публиковаться в 1919 году</w:t>
      </w:r>
      <w:r w:rsidR="00016AF7" w:rsidRPr="00DC0062">
        <w:rPr>
          <w:rFonts w:ascii="Times New Roman" w:hAnsi="Times New Roman" w:cs="Times New Roman"/>
          <w:sz w:val="28"/>
          <w:szCs w:val="28"/>
        </w:rPr>
        <w:t>.</w:t>
      </w:r>
    </w:p>
    <w:p w:rsidR="00016AF7" w:rsidRPr="00DC0062" w:rsidRDefault="00247D3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 </w:t>
      </w:r>
      <w:r w:rsidR="00016AF7"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Pr="00DC0062">
        <w:rPr>
          <w:rFonts w:ascii="Times New Roman" w:hAnsi="Times New Roman" w:cs="Times New Roman"/>
          <w:sz w:val="28"/>
          <w:szCs w:val="28"/>
        </w:rPr>
        <w:t xml:space="preserve">1941 году он ушёл на фронт, был военным корреспондентом. Попал в плен в 1942 году, находился в концлагере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Шпандау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>. Там организовал подпольную организацию</w:t>
      </w:r>
      <w:r w:rsidR="00016AF7" w:rsidRPr="00DC0062">
        <w:rPr>
          <w:rFonts w:ascii="Times New Roman" w:hAnsi="Times New Roman" w:cs="Times New Roman"/>
          <w:sz w:val="28"/>
          <w:szCs w:val="28"/>
        </w:rPr>
        <w:t>, за работу в которой был казнён в Берлине в 1944 году</w:t>
      </w:r>
    </w:p>
    <w:p w:rsidR="00247D3E" w:rsidRPr="00DC0062" w:rsidRDefault="00016AF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 1956 году посмертно удостоен звания Героя Советского Союза. </w:t>
      </w:r>
    </w:p>
    <w:p w:rsidR="00016AF7" w:rsidRPr="00DC0062" w:rsidRDefault="00016AF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 концлагере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написал целую серию стихотворений.</w:t>
      </w:r>
    </w:p>
    <w:p w:rsidR="00E9509A" w:rsidRPr="00DC0062" w:rsidRDefault="00016AF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Стихотворение «Варварство» было написано в 1943 году, в фашистской неволе. Оно о преступлениях фашизма против человечества, об ужасах войны. 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Сергей Михалков – писатель, поэт, баснописец, драматург, военный корреспондент, автор текстов Гимнов Советского Союза и РФ, заслуженный деятель искусств РСФСР.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Наибольшую известность Михалкову принесли произведения для детей.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Во время ВОВ Михалков был корреспондентом фронтовых газет.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Стихотворение Михалкова «Детский ботинок» посвящено тем, чьё детство опалено ВОВ. 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="00527CD5"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Pr="00DC00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062">
        <w:rPr>
          <w:rFonts w:ascii="Times New Roman" w:hAnsi="Times New Roman" w:cs="Times New Roman"/>
          <w:sz w:val="28"/>
          <w:szCs w:val="28"/>
        </w:rPr>
        <w:t>торой мировой войны на земле погибло около 13 миллионов детей, в том числе в фашистских концлагерях.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После окончания этой войны суд народов шёл по кровавым следам преступлений фашизма. 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Среди множества улик  против нацистов – этот детский ботинок с заплатой.</w:t>
      </w:r>
    </w:p>
    <w:p w:rsidR="00527CD5" w:rsidRPr="00DC0062" w:rsidRDefault="00527CD5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DC0062">
        <w:rPr>
          <w:rFonts w:ascii="Times New Roman" w:hAnsi="Times New Roman" w:cs="Times New Roman"/>
          <w:sz w:val="28"/>
          <w:szCs w:val="28"/>
        </w:rPr>
        <w:t>. Самуил Маршак – поэт, драматург, переводчик, литературный критик.</w:t>
      </w:r>
    </w:p>
    <w:p w:rsidR="00E9509A" w:rsidRPr="00DC0062" w:rsidRDefault="00E9509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годы ВОВ Маршак</w:t>
      </w:r>
      <w:r w:rsidR="00527CD5" w:rsidRPr="00DC0062">
        <w:rPr>
          <w:rFonts w:ascii="Times New Roman" w:hAnsi="Times New Roman" w:cs="Times New Roman"/>
          <w:sz w:val="28"/>
          <w:szCs w:val="28"/>
        </w:rPr>
        <w:t xml:space="preserve"> активно сотрудничал в газетах, борясь против фашизма.</w:t>
      </w:r>
    </w:p>
    <w:p w:rsidR="00527CD5" w:rsidRPr="00DC0062" w:rsidRDefault="00527CD5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 1943 году в редакцию журнала, где служил Маршак, был доставлен снимок с Центрального фронта. На фотографии был трёхлетний мальчик. </w:t>
      </w:r>
    </w:p>
    <w:p w:rsidR="00527CD5" w:rsidRPr="00DC0062" w:rsidRDefault="00527CD5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Отступая из деревни Поповка, немцы сожгли её дотла. Работоспособное население они угнали с собой, а стариков и детей – расстре</w:t>
      </w:r>
      <w:r w:rsidR="00DD5209">
        <w:rPr>
          <w:rFonts w:ascii="Times New Roman" w:hAnsi="Times New Roman" w:cs="Times New Roman"/>
          <w:sz w:val="28"/>
          <w:szCs w:val="28"/>
        </w:rPr>
        <w:t xml:space="preserve">ляли. </w:t>
      </w:r>
      <w:r w:rsidR="00DD5209">
        <w:rPr>
          <w:rFonts w:ascii="Times New Roman" w:hAnsi="Times New Roman" w:cs="Times New Roman"/>
          <w:sz w:val="28"/>
          <w:szCs w:val="28"/>
        </w:rPr>
        <w:lastRenderedPageBreak/>
        <w:t>Единственным жителем Попов</w:t>
      </w:r>
      <w:r w:rsidRPr="00DC0062">
        <w:rPr>
          <w:rFonts w:ascii="Times New Roman" w:hAnsi="Times New Roman" w:cs="Times New Roman"/>
          <w:sz w:val="28"/>
          <w:szCs w:val="28"/>
        </w:rPr>
        <w:t>ки, уцелевшим после ухода немцев, был трёхлетний Петя.</w:t>
      </w:r>
    </w:p>
    <w:p w:rsidR="00527CD5" w:rsidRPr="00DC0062" w:rsidRDefault="00527CD5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DC0062">
        <w:rPr>
          <w:rFonts w:ascii="Times New Roman" w:hAnsi="Times New Roman" w:cs="Times New Roman"/>
          <w:sz w:val="28"/>
          <w:szCs w:val="28"/>
        </w:rPr>
        <w:t xml:space="preserve">. </w:t>
      </w:r>
      <w:r w:rsidR="0056188F"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Pr="00DC0062">
        <w:rPr>
          <w:rFonts w:ascii="Times New Roman" w:hAnsi="Times New Roman" w:cs="Times New Roman"/>
          <w:sz w:val="28"/>
          <w:szCs w:val="28"/>
        </w:rPr>
        <w:t>Михаил Исаковский – поэт, множество стихов которого положены на музыку. Наиболее известные песни на стихи этого поэта: «Катюша», «Одинокая бродит гармонь»… и др.</w:t>
      </w:r>
    </w:p>
    <w:p w:rsidR="00527CD5" w:rsidRPr="00DC0062" w:rsidRDefault="00527CD5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1945 году он написал стихотворение «Враги сожгли родную хату»… - самое пронзительное своё произведение, воплотившее всё то, что чувствовали солдаты – освободители Европы, которые возвращались с фронта домой, где их никто не ждал: близ</w:t>
      </w:r>
      <w:r w:rsidR="0056188F" w:rsidRPr="00DC0062">
        <w:rPr>
          <w:rFonts w:ascii="Times New Roman" w:hAnsi="Times New Roman" w:cs="Times New Roman"/>
          <w:sz w:val="28"/>
          <w:szCs w:val="28"/>
        </w:rPr>
        <w:t>к</w:t>
      </w:r>
      <w:r w:rsidRPr="00DC0062">
        <w:rPr>
          <w:rFonts w:ascii="Times New Roman" w:hAnsi="Times New Roman" w:cs="Times New Roman"/>
          <w:sz w:val="28"/>
          <w:szCs w:val="28"/>
        </w:rPr>
        <w:t>ие погибли</w:t>
      </w:r>
      <w:r w:rsidR="0056188F" w:rsidRPr="00DC0062">
        <w:rPr>
          <w:rFonts w:ascii="Times New Roman" w:hAnsi="Times New Roman" w:cs="Times New Roman"/>
          <w:sz w:val="28"/>
          <w:szCs w:val="28"/>
        </w:rPr>
        <w:t>. Да и домов у многих не было.</w:t>
      </w:r>
    </w:p>
    <w:p w:rsidR="0056188F" w:rsidRPr="00DC0062" w:rsidRDefault="0056188F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Исаковский получал письма от фронтовиков с благодарностью за это стихотворение – тризну вернувшегося с фронта солдата на могиле жены.</w:t>
      </w:r>
    </w:p>
    <w:p w:rsidR="00527CD5" w:rsidRPr="00DC0062" w:rsidRDefault="0056188F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 Юлия Друнина стала печататься как поэт с 1940 года.</w:t>
      </w:r>
    </w:p>
    <w:p w:rsidR="0056188F" w:rsidRPr="00DC0062" w:rsidRDefault="0056188F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Война началась для неё в 16 лет: была санитаркой в глазном госпитале, затем воевала; несколько раз была ранена. В 1944 году, в звании старшины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>, демобилизована.</w:t>
      </w:r>
    </w:p>
    <w:p w:rsidR="0056188F" w:rsidRPr="00DC0062" w:rsidRDefault="0056188F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Выпустила несколько десятков книг стихов.</w:t>
      </w:r>
    </w:p>
    <w:p w:rsidR="0056188F" w:rsidRPr="00DC0062" w:rsidRDefault="0056188F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F071EC" w:rsidRPr="00DC0062">
        <w:rPr>
          <w:rFonts w:ascii="Times New Roman" w:hAnsi="Times New Roman" w:cs="Times New Roman"/>
          <w:sz w:val="28"/>
          <w:szCs w:val="28"/>
        </w:rPr>
        <w:t>–</w:t>
      </w:r>
      <w:r w:rsidRPr="00DC0062">
        <w:rPr>
          <w:rFonts w:ascii="Times New Roman" w:hAnsi="Times New Roman" w:cs="Times New Roman"/>
          <w:sz w:val="28"/>
          <w:szCs w:val="28"/>
        </w:rPr>
        <w:t xml:space="preserve"> </w:t>
      </w:r>
      <w:r w:rsidR="00F071EC" w:rsidRPr="00DC0062">
        <w:rPr>
          <w:rFonts w:ascii="Times New Roman" w:hAnsi="Times New Roman" w:cs="Times New Roman"/>
          <w:sz w:val="28"/>
          <w:szCs w:val="28"/>
        </w:rPr>
        <w:t>одна из главных тем её творчества.</w:t>
      </w:r>
    </w:p>
    <w:p w:rsidR="00F071EC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Причины самоубийства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в 1991 году не только личные; это ещё и развал Советского Союза, и крушение идеалов, и фальсификация истории ВОВ. Для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война – святое; она знала цену этой Победы.</w:t>
      </w:r>
    </w:p>
    <w:p w:rsidR="00F071EC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Зинка – Герой Советского Союза Зинаида Самсонова, однополчанка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>.</w:t>
      </w:r>
    </w:p>
    <w:p w:rsidR="00527CD5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январе 1944 года в бою за белорусскую деревню старший сержант Зинаида Самсонова погибла от пули немецкого снайпера при попытке вынести раненого солдата с нейтральной полосы. Похоронена в братской могиле в посёлке Озаричи Гомельской области Республики Беларусь.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 (Ю. Друнина «На носилках около сарая»…)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 Женщина и война…   Оба эти слова женского рода, но как же они несовместимы! Изначальным предназначением женщины было продолжение человеческого рода, сохранение домашнего очага, воспитание детей.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В мир приходит женщина, чтоб свечу зажечь, 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lastRenderedPageBreak/>
        <w:t xml:space="preserve">В мир приходит женщина, чтоб очаг беречь. 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мир приходит женщина, чтоб любимой быть.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мир приходит женщина, чтоб дитя родить.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мир приходит женщина, чтоб цветам цвести, В мир приходит женщина, чтобы мир спасти.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Нежные, хрупкие, часто совсем юные, сильные и бесстрашные, женщины воевали рядом с мужчинами. </w:t>
      </w:r>
    </w:p>
    <w:p w:rsidR="00137777" w:rsidRPr="00DC0062" w:rsidRDefault="0013777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Но у войны не женское лицо…</w:t>
      </w:r>
    </w:p>
    <w:p w:rsidR="00F071EC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 Роберт Рождественский – поэт, переводчик.</w:t>
      </w:r>
    </w:p>
    <w:p w:rsidR="00F071EC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Наш земляк: родился в 1932 году в селе Косиха Троицкого района Алтайского края.</w:t>
      </w:r>
    </w:p>
    <w:p w:rsidR="001F248A" w:rsidRPr="00DC0062" w:rsidRDefault="00F071EC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Первые публикации стихов появились</w:t>
      </w:r>
      <w:r w:rsidR="001F248A" w:rsidRPr="00DC0062">
        <w:rPr>
          <w:rFonts w:ascii="Times New Roman" w:hAnsi="Times New Roman" w:cs="Times New Roman"/>
          <w:sz w:val="28"/>
          <w:szCs w:val="28"/>
        </w:rPr>
        <w:t xml:space="preserve"> в 1950 году. </w:t>
      </w:r>
    </w:p>
    <w:p w:rsidR="001F248A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Окончил Литературный институт имени Горького.</w:t>
      </w:r>
    </w:p>
    <w:p w:rsidR="001F248A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Рождественский – автор многочисленных замечательных стихотворений, поэм, общественный деятель. Занимался реабилитацией наследия Мандельштама, Цветаевой, Высоцкого.</w:t>
      </w:r>
    </w:p>
    <w:p w:rsidR="001F248A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Лауреат премий Ленинского комсомола, Государственной премии СССР.</w:t>
      </w:r>
    </w:p>
    <w:p w:rsidR="001F248A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На стихи Рождественского написаны десятки известнейших песен и романсов, очень популярных: </w:t>
      </w:r>
      <w:proofErr w:type="gramStart"/>
      <w:r w:rsidRPr="00DC0062">
        <w:rPr>
          <w:rFonts w:ascii="Times New Roman" w:hAnsi="Times New Roman" w:cs="Times New Roman"/>
          <w:sz w:val="28"/>
          <w:szCs w:val="28"/>
        </w:rPr>
        <w:t>«За того парня»…., «Мгновения», «Мои года», «Позвони мне, позвони»…, «Сладка ягода», «Эхо любви» и др.</w:t>
      </w:r>
      <w:proofErr w:type="gramEnd"/>
    </w:p>
    <w:p w:rsidR="001F248A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Умер в 1994 году, в 1997 –ом – имя Роберта Рождественского было присвоено малой планете.</w:t>
      </w:r>
    </w:p>
    <w:p w:rsidR="009326F4" w:rsidRPr="00DC0062" w:rsidRDefault="001F248A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Поэма «210 шагов» написана Рождественским в 1981 году. Она о времени, о жизни государства и людях, о шагах Истории, неотъемлемой частью которой была ВОВ.</w:t>
      </w:r>
      <w:r w:rsidR="00247D3E" w:rsidRPr="00DC0062">
        <w:rPr>
          <w:rFonts w:ascii="Times New Roman" w:hAnsi="Times New Roman" w:cs="Times New Roman"/>
          <w:sz w:val="28"/>
          <w:szCs w:val="28"/>
        </w:rPr>
        <w:tab/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DC0062">
        <w:rPr>
          <w:rFonts w:ascii="Times New Roman" w:hAnsi="Times New Roman" w:cs="Times New Roman"/>
          <w:sz w:val="28"/>
          <w:szCs w:val="28"/>
        </w:rPr>
        <w:t>. Эдуард Асадов – поэт, прозаик.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Написал первое своё стихотворение в 8 лет.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1941 году добровольцем ушёл на фронт.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lastRenderedPageBreak/>
        <w:t>В мае 1944 года в боях за Севастополь получил тяжелейшее ранение осколком снаряда в лицо. Врачи не смогли сохранить ему глаза, и с того времени Асадов был вынужден до конца жизни носить чёрную полумаску на лице.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После войны </w:t>
      </w:r>
      <w:proofErr w:type="gramStart"/>
      <w:r w:rsidRPr="00DC0062">
        <w:rPr>
          <w:rFonts w:ascii="Times New Roman" w:hAnsi="Times New Roman" w:cs="Times New Roman"/>
          <w:sz w:val="28"/>
          <w:szCs w:val="28"/>
        </w:rPr>
        <w:t>закончил  Литературный институт</w:t>
      </w:r>
      <w:proofErr w:type="gramEnd"/>
      <w:r w:rsidRPr="00DC0062">
        <w:rPr>
          <w:rFonts w:ascii="Times New Roman" w:hAnsi="Times New Roman" w:cs="Times New Roman"/>
          <w:sz w:val="28"/>
          <w:szCs w:val="28"/>
        </w:rPr>
        <w:t xml:space="preserve"> имени Горького.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Автор 47 книг.</w:t>
      </w:r>
    </w:p>
    <w:p w:rsidR="004619C6" w:rsidRPr="00DC0062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Асадов стал очень популярен с 1960-х годов. Будучи незрячим, поэт видел жизнь глубже, проницательнее других.</w:t>
      </w:r>
    </w:p>
    <w:p w:rsidR="004619C6" w:rsidRDefault="004619C6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Асадов умер в 2004 году. Сердце своё завещал захоронить на Сапун – горе в Севастополе. Однако родственники были против, поэтому завещание поэта выполнено не было.</w:t>
      </w:r>
    </w:p>
    <w:p w:rsidR="00DC0062" w:rsidRP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619C6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(«Письмо матери») На свете не существует человека роднее и ближе матери.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письмах домой бойцы вспоминали детство, надеялись вернуться домой, верили в Победу, в то, что останутся живыми, потому что дома их ждали матери…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(«Могила неизвестного солдата»)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декабре 1966 года в ознаменование 25-летней годовщины разгрома немецких войск под Москвой прах неизвестного солдата был перенесён из братской могилы на въезде в город Зеленоград и торжественно захоронен в Александровском саду.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 мае 1967 года на месте захоронения открыт мемориальный архитектурный ансамбль «Могила неизвестного солдата».</w:t>
      </w:r>
    </w:p>
    <w:p w:rsidR="0013777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Зажжён Вечный огонь Л. И. Брежневым, принявшим факел от Героя Советского Союза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 А. П. Маресьева.</w:t>
      </w:r>
    </w:p>
    <w:p w:rsidR="00D45957" w:rsidRPr="00DC0062" w:rsidRDefault="00D45957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С декабря 1997 года пост № 1 почётного караула был перенесён от Мавзолея Ленина к Могиле неизвестного солдата.</w:t>
      </w:r>
      <w:r w:rsidR="00514E9B" w:rsidRPr="00DC0062">
        <w:rPr>
          <w:rFonts w:ascii="Times New Roman" w:hAnsi="Times New Roman" w:cs="Times New Roman"/>
          <w:sz w:val="28"/>
          <w:szCs w:val="28"/>
        </w:rPr>
        <w:t xml:space="preserve"> Караул осуществляется военнослужащими Президентского полка. Смена караула происходит каждый час.</w:t>
      </w:r>
    </w:p>
    <w:p w:rsidR="00514E9B" w:rsidRPr="00DC0062" w:rsidRDefault="00514E9B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lastRenderedPageBreak/>
        <w:t>В дни памяти, посвящённых ВОВ, Государственные деятели, ветераны, делегации, главы иностранных государств и правительств возлагают венки и цветы к Могиле неизвестного солдата.</w:t>
      </w:r>
    </w:p>
    <w:p w:rsidR="00514E9B" w:rsidRPr="00DC0062" w:rsidRDefault="00514E9B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Могила неизвестного солдата – дань памяти благодарной матери – Родины защитникам, отдавшим за неё жизни, но оставшимися безымянными или покоящимися в братских могилах.</w:t>
      </w:r>
    </w:p>
    <w:p w:rsidR="00C07A93" w:rsidRPr="00DC0062" w:rsidRDefault="00C07A93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DC0062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DC0062">
        <w:rPr>
          <w:rFonts w:ascii="Times New Roman" w:hAnsi="Times New Roman" w:cs="Times New Roman"/>
          <w:sz w:val="28"/>
          <w:szCs w:val="28"/>
        </w:rPr>
        <w:t xml:space="preserve"> – поэт, прозаик. В годы ВОВ была в блокадном Ленинграде, работала на радио в качестве диктора и журналиста.</w:t>
      </w:r>
    </w:p>
    <w:p w:rsidR="00C07A93" w:rsidRPr="00DC0062" w:rsidRDefault="00C07A93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Радио Ленинграда ежедневно обращалось к мужеству жителей города; это была связующая нить друг с другом, страной, жизнью.</w:t>
      </w:r>
    </w:p>
    <w:p w:rsidR="00C07A93" w:rsidRPr="00DC0062" w:rsidRDefault="00C07A93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Владимир Высоцкий – поэт, актёр, автор – исполнитель песен.</w:t>
      </w:r>
    </w:p>
    <w:p w:rsidR="00C07A93" w:rsidRPr="00DC0062" w:rsidRDefault="00C07A93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Песня «Он не вернулся из боя»… была написана в 1969 году для кинофильма «Сыновья уходят в бой» о борьбе партизан Белоруссии с немецкими оккупантами. Высоцкий в фильме не снимался, но написал специально для этого фильма несколько песен.</w:t>
      </w:r>
    </w:p>
    <w:p w:rsidR="00C07A93" w:rsidRPr="00DC0062" w:rsidRDefault="0080312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Высоцкий не воевал: он родился в 1938 году. Но стихотворений и песен о войне у него много. Причём произведения эти настолько правдивы и прочувствованы, что Высоцкий получал письма от слушателей, в которых спрашивали, на каком фронте он воевал…</w:t>
      </w:r>
    </w:p>
    <w:p w:rsidR="0080312E" w:rsidRPr="00DC0062" w:rsidRDefault="0080312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 xml:space="preserve">«Меня часто спрашивают, почему я возвращаюсь к этой теме, - говорил Высоцкий. – Это была великая беда, которая накрыла страну на четыре года. Есть люди, которые занимаются писанием и могут сочинять. Они будут писать о войне, потому что это важно и нужно всем». </w:t>
      </w:r>
    </w:p>
    <w:p w:rsidR="0080312E" w:rsidRPr="00DC0062" w:rsidRDefault="0080312E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Одна из тяжелейших военных драм – потеря друзей, тех, чьё присутствие и плечо привык чувствовать рядом…</w:t>
      </w:r>
    </w:p>
    <w:p w:rsidR="0080312E" w:rsidRPr="00DC0062" w:rsidRDefault="0080312E" w:rsidP="00DC0062">
      <w:pPr>
        <w:tabs>
          <w:tab w:val="center" w:pos="4677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DC0062">
        <w:rPr>
          <w:rFonts w:ascii="Times New Roman" w:hAnsi="Times New Roman" w:cs="Times New Roman"/>
          <w:sz w:val="28"/>
          <w:szCs w:val="28"/>
        </w:rPr>
        <w:t xml:space="preserve"> Герои этой войны, люди, пережившие её, обрели бессмертие. Они всматриваются в нас с вами из своего кровью и дымом пропахшего далёка: какие мы?</w:t>
      </w:r>
    </w:p>
    <w:p w:rsidR="0080312E" w:rsidRP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Не погрязли ли в беспамятстве?</w:t>
      </w:r>
    </w:p>
    <w:p w:rsidR="00DC0062" w:rsidRP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Не живём ли с обрубленными корнями?</w:t>
      </w:r>
    </w:p>
    <w:p w:rsidR="00DC0062" w:rsidRPr="00DC0062" w:rsidRDefault="00DC0062" w:rsidP="00247D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Помним ли мы?</w:t>
      </w:r>
    </w:p>
    <w:p w:rsidR="00BF5500" w:rsidRDefault="00DC0062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t>Помним! Они среди нас! В наших душах и сердцах!</w:t>
      </w:r>
      <w:r w:rsidRPr="00DC0062">
        <w:rPr>
          <w:rFonts w:ascii="Times New Roman" w:hAnsi="Times New Roman" w:cs="Times New Roman"/>
          <w:sz w:val="28"/>
          <w:szCs w:val="28"/>
        </w:rPr>
        <w:tab/>
      </w:r>
    </w:p>
    <w:p w:rsidR="00DC0062" w:rsidRDefault="00DC0062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DC0062">
        <w:rPr>
          <w:rFonts w:ascii="Times New Roman" w:hAnsi="Times New Roman" w:cs="Times New Roman"/>
          <w:sz w:val="28"/>
          <w:szCs w:val="28"/>
        </w:rPr>
        <w:lastRenderedPageBreak/>
        <w:t>(Песня «Журавли»)</w:t>
      </w: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15916" w:rsidRPr="00DC0062" w:rsidRDefault="00D15916" w:rsidP="00DC0062">
      <w:pPr>
        <w:tabs>
          <w:tab w:val="center" w:pos="4677"/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DC0062" w:rsidRDefault="00DD5209" w:rsidP="00DD5209">
      <w:pPr>
        <w:tabs>
          <w:tab w:val="center" w:pos="4677"/>
          <w:tab w:val="left" w:pos="5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кажется порою, что солдаты,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кровавых не пришедшие полей,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превратились в белых журавлей…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 сей поры с времён тех давних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и подают нам голоса…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ль так часто и печально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замолкаем, глядя в небеса</w:t>
      </w:r>
      <w:r w:rsidR="003337A9">
        <w:rPr>
          <w:rFonts w:ascii="Times New Roman" w:hAnsi="Times New Roman" w:cs="Times New Roman"/>
          <w:sz w:val="28"/>
          <w:szCs w:val="28"/>
        </w:rPr>
        <w:t>?</w:t>
      </w:r>
    </w:p>
    <w:p w:rsidR="003337A9" w:rsidRDefault="003337A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летит по небу клин усталый,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в тумане на исходе дня…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том строю есть промежуток малый –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это место для меня…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Настанет день – и журавлиной стаей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поплыву в такой же сизой мгле,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Из-под небес по-птичьи окликая,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вас, кого оставил на земле…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 порою, что солдаты,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землю нашу полегли когда-то, </w:t>
      </w:r>
    </w:p>
    <w:p w:rsidR="00DD5209" w:rsidRDefault="00DD5209" w:rsidP="00DD5209">
      <w:pPr>
        <w:tabs>
          <w:tab w:val="center" w:pos="4677"/>
          <w:tab w:val="left" w:pos="5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337A9">
        <w:rPr>
          <w:rFonts w:ascii="Times New Roman" w:hAnsi="Times New Roman" w:cs="Times New Roman"/>
          <w:sz w:val="28"/>
          <w:szCs w:val="28"/>
        </w:rPr>
        <w:t>превратились</w:t>
      </w:r>
      <w:r>
        <w:rPr>
          <w:rFonts w:ascii="Times New Roman" w:hAnsi="Times New Roman" w:cs="Times New Roman"/>
          <w:sz w:val="28"/>
          <w:szCs w:val="28"/>
        </w:rPr>
        <w:t xml:space="preserve"> в белых журавлей…</w:t>
      </w:r>
    </w:p>
    <w:sectPr w:rsidR="00DD5209" w:rsidSect="007E4D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16" w:rsidRDefault="00D15916" w:rsidP="00D15916">
      <w:pPr>
        <w:spacing w:after="0" w:line="240" w:lineRule="auto"/>
      </w:pPr>
      <w:r>
        <w:separator/>
      </w:r>
    </w:p>
  </w:endnote>
  <w:endnote w:type="continuationSeparator" w:id="0">
    <w:p w:rsidR="00D15916" w:rsidRDefault="00D15916" w:rsidP="00D1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644898"/>
      <w:docPartObj>
        <w:docPartGallery w:val="Page Numbers (Bottom of Page)"/>
        <w:docPartUnique/>
      </w:docPartObj>
    </w:sdtPr>
    <w:sdtContent>
      <w:p w:rsidR="00D15916" w:rsidRDefault="00187F6D">
        <w:pPr>
          <w:pStyle w:val="a9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DF79DA">
          <w:rPr>
            <w:noProof/>
          </w:rPr>
          <w:t>1</w:t>
        </w:r>
        <w:r>
          <w:fldChar w:fldCharType="end"/>
        </w:r>
      </w:p>
    </w:sdtContent>
  </w:sdt>
  <w:p w:rsidR="00D15916" w:rsidRDefault="00D159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16" w:rsidRDefault="00D15916" w:rsidP="00D15916">
      <w:pPr>
        <w:spacing w:after="0" w:line="240" w:lineRule="auto"/>
      </w:pPr>
      <w:r>
        <w:separator/>
      </w:r>
    </w:p>
  </w:footnote>
  <w:footnote w:type="continuationSeparator" w:id="0">
    <w:p w:rsidR="00D15916" w:rsidRDefault="00D15916" w:rsidP="00D15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F4"/>
    <w:rsid w:val="00016AF7"/>
    <w:rsid w:val="000A4F97"/>
    <w:rsid w:val="00137777"/>
    <w:rsid w:val="00187F6D"/>
    <w:rsid w:val="001F248A"/>
    <w:rsid w:val="00247D3E"/>
    <w:rsid w:val="002B42E5"/>
    <w:rsid w:val="003337A9"/>
    <w:rsid w:val="004619C6"/>
    <w:rsid w:val="00514E9B"/>
    <w:rsid w:val="00527CD5"/>
    <w:rsid w:val="00552571"/>
    <w:rsid w:val="0056188F"/>
    <w:rsid w:val="005A1474"/>
    <w:rsid w:val="0064392F"/>
    <w:rsid w:val="006E1F75"/>
    <w:rsid w:val="007E4D6E"/>
    <w:rsid w:val="0080312E"/>
    <w:rsid w:val="00850379"/>
    <w:rsid w:val="009067FD"/>
    <w:rsid w:val="009326F4"/>
    <w:rsid w:val="009D1017"/>
    <w:rsid w:val="00AC4B35"/>
    <w:rsid w:val="00BF5500"/>
    <w:rsid w:val="00C07A93"/>
    <w:rsid w:val="00D15916"/>
    <w:rsid w:val="00D45957"/>
    <w:rsid w:val="00DC0062"/>
    <w:rsid w:val="00DD5209"/>
    <w:rsid w:val="00DF79DA"/>
    <w:rsid w:val="00E9509A"/>
    <w:rsid w:val="00F071EC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067FD"/>
    <w:rPr>
      <w:i/>
      <w:iCs/>
      <w:color w:val="404040" w:themeColor="text1" w:themeTint="BF"/>
    </w:rPr>
  </w:style>
  <w:style w:type="paragraph" w:styleId="a4">
    <w:name w:val="Subtitle"/>
    <w:basedOn w:val="a"/>
    <w:next w:val="a"/>
    <w:link w:val="a5"/>
    <w:uiPriority w:val="11"/>
    <w:qFormat/>
    <w:rsid w:val="009067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067FD"/>
    <w:rPr>
      <w:rFonts w:eastAsiaTheme="minorEastAsia"/>
      <w:color w:val="5A5A5A" w:themeColor="text1" w:themeTint="A5"/>
      <w:spacing w:val="15"/>
    </w:rPr>
  </w:style>
  <w:style w:type="character" w:styleId="a6">
    <w:name w:val="line number"/>
    <w:basedOn w:val="a0"/>
    <w:uiPriority w:val="99"/>
    <w:semiHidden/>
    <w:unhideWhenUsed/>
    <w:rsid w:val="00D15916"/>
  </w:style>
  <w:style w:type="paragraph" w:styleId="a7">
    <w:name w:val="header"/>
    <w:basedOn w:val="a"/>
    <w:link w:val="a8"/>
    <w:uiPriority w:val="99"/>
    <w:unhideWhenUsed/>
    <w:rsid w:val="00D1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916"/>
  </w:style>
  <w:style w:type="paragraph" w:styleId="a9">
    <w:name w:val="footer"/>
    <w:basedOn w:val="a"/>
    <w:link w:val="aa"/>
    <w:uiPriority w:val="99"/>
    <w:unhideWhenUsed/>
    <w:rsid w:val="00D1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916"/>
  </w:style>
  <w:style w:type="paragraph" w:styleId="ab">
    <w:name w:val="Balloon Text"/>
    <w:basedOn w:val="a"/>
    <w:link w:val="ac"/>
    <w:uiPriority w:val="99"/>
    <w:semiHidden/>
    <w:unhideWhenUsed/>
    <w:rsid w:val="00D1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18</cp:revision>
  <cp:lastPrinted>2015-04-23T04:50:00Z</cp:lastPrinted>
  <dcterms:created xsi:type="dcterms:W3CDTF">2015-04-22T02:23:00Z</dcterms:created>
  <dcterms:modified xsi:type="dcterms:W3CDTF">2015-10-27T15:00:00Z</dcterms:modified>
</cp:coreProperties>
</file>